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DA882" w14:textId="396E095D" w:rsidR="00FC6EC2" w:rsidRPr="00353BDF" w:rsidRDefault="005163DC" w:rsidP="00353BDF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EAADB" w:themeFill="accent1" w:themeFillTint="99"/>
        <w:ind w:left="-709" w:right="-850"/>
        <w:jc w:val="center"/>
        <w:rPr>
          <w:rFonts w:ascii="Arial" w:hAnsi="Arial" w:cs="Arial"/>
          <w:b/>
          <w:color w:val="282E21"/>
          <w:sz w:val="44"/>
          <w:szCs w:val="44"/>
        </w:rPr>
      </w:pPr>
      <w:r w:rsidRPr="00C85A19">
        <w:rPr>
          <w:rFonts w:ascii="Calibri" w:hAnsi="Calibri"/>
          <w:b/>
          <w:bCs/>
          <w:i/>
          <w:sz w:val="48"/>
          <w:szCs w:val="48"/>
        </w:rPr>
        <w:t>Ev. Erwachsenenbildung</w:t>
      </w:r>
      <w:r w:rsidR="00D74D3F" w:rsidRPr="00C85A19">
        <w:rPr>
          <w:rFonts w:ascii="Calibri" w:hAnsi="Calibri"/>
          <w:b/>
          <w:bCs/>
          <w:i/>
          <w:sz w:val="48"/>
          <w:szCs w:val="48"/>
        </w:rPr>
        <w:t xml:space="preserve"> Netzwerk am Turm e.V. </w:t>
      </w:r>
      <w:r w:rsidR="00EA2A20">
        <w:rPr>
          <w:rFonts w:ascii="Calibri" w:hAnsi="Calibri"/>
          <w:b/>
          <w:bCs/>
          <w:i/>
          <w:sz w:val="48"/>
          <w:szCs w:val="48"/>
        </w:rPr>
        <w:t xml:space="preserve">Bad Kreuznacher Friedenswochen 2023 </w:t>
      </w:r>
      <w:r w:rsidR="00353BDF">
        <w:rPr>
          <w:rFonts w:ascii="Calibri" w:hAnsi="Calibri"/>
          <w:b/>
          <w:bCs/>
          <w:i/>
          <w:sz w:val="48"/>
          <w:szCs w:val="48"/>
        </w:rPr>
        <w:t xml:space="preserve"> </w:t>
      </w:r>
    </w:p>
    <w:p w14:paraId="629FE2BA" w14:textId="4D6A190A" w:rsidR="00A40CD2" w:rsidRPr="00A40CD2" w:rsidRDefault="00EE3902" w:rsidP="00353BDF">
      <w:pPr>
        <w:ind w:left="-709"/>
        <w:jc w:val="center"/>
        <w:rPr>
          <w:rFonts w:eastAsia="Times New Roman" w:cs="Times New Roman"/>
          <w:b/>
          <w:color w:val="1A1A1A"/>
          <w:sz w:val="64"/>
          <w:szCs w:val="64"/>
          <w:lang w:eastAsia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EAEBD1" wp14:editId="1D341A99">
                <wp:simplePos x="0" y="0"/>
                <wp:positionH relativeFrom="column">
                  <wp:posOffset>-504825</wp:posOffset>
                </wp:positionH>
                <wp:positionV relativeFrom="paragraph">
                  <wp:posOffset>535305</wp:posOffset>
                </wp:positionV>
                <wp:extent cx="6064250" cy="1145540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0" cy="1145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35CCCF" w14:textId="0D7FD256" w:rsidR="00353BDF" w:rsidRDefault="00EE3902">
                            <w:pPr>
                              <w:rPr>
                                <w:rFonts w:eastAsia="Times New Roman" w:cs="Times New Roman"/>
                                <w:b/>
                                <w:color w:val="1A1A1A"/>
                                <w:sz w:val="48"/>
                                <w:szCs w:val="48"/>
                                <w:lang w:eastAsia="de-DE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color w:val="1A1A1A"/>
                                <w:sz w:val="44"/>
                                <w:szCs w:val="44"/>
                                <w:lang w:eastAsia="de-DE"/>
                              </w:rPr>
                              <w:t xml:space="preserve">mit </w:t>
                            </w:r>
                            <w:r w:rsidR="00A40CD2" w:rsidRPr="00353BDF">
                              <w:rPr>
                                <w:rFonts w:eastAsia="Times New Roman" w:cs="Times New Roman"/>
                                <w:b/>
                                <w:color w:val="1A1A1A"/>
                                <w:sz w:val="48"/>
                                <w:szCs w:val="48"/>
                                <w:lang w:eastAsia="de-DE"/>
                              </w:rPr>
                              <w:t xml:space="preserve">Clemens </w:t>
                            </w:r>
                            <w:proofErr w:type="spellStart"/>
                            <w:r w:rsidR="00A40CD2" w:rsidRPr="00353BDF">
                              <w:rPr>
                                <w:rFonts w:eastAsia="Times New Roman" w:cs="Times New Roman"/>
                                <w:b/>
                                <w:color w:val="1A1A1A"/>
                                <w:sz w:val="48"/>
                                <w:szCs w:val="48"/>
                                <w:lang w:eastAsia="de-DE"/>
                              </w:rPr>
                              <w:t>Ronnefeldt</w:t>
                            </w:r>
                            <w:proofErr w:type="spellEnd"/>
                          </w:p>
                          <w:p w14:paraId="5C90C9A3" w14:textId="2CD067E5" w:rsidR="00A40CD2" w:rsidRPr="00C22765" w:rsidRDefault="00A40CD2">
                            <w:pPr>
                              <w:rPr>
                                <w:rFonts w:eastAsia="Times New Roman" w:cs="Times New Roman"/>
                                <w:b/>
                                <w:color w:val="1A1A1A"/>
                                <w:sz w:val="44"/>
                                <w:szCs w:val="44"/>
                              </w:rPr>
                            </w:pPr>
                            <w:r w:rsidRPr="00A40CD2">
                              <w:rPr>
                                <w:rFonts w:eastAsia="Times New Roman" w:cs="Times New Roman"/>
                                <w:b/>
                                <w:color w:val="1A1A1A"/>
                                <w:sz w:val="44"/>
                                <w:szCs w:val="44"/>
                                <w:lang w:eastAsia="de-DE"/>
                              </w:rPr>
                              <w:t>Referent für Friedensfragen beim deutschen </w:t>
                            </w:r>
                            <w:r w:rsidRPr="00A40CD2">
                              <w:rPr>
                                <w:rFonts w:eastAsia="Times New Roman" w:cs="Times New Roman"/>
                                <w:b/>
                                <w:color w:val="1A1A1A"/>
                                <w:sz w:val="44"/>
                                <w:szCs w:val="44"/>
                                <w:lang w:eastAsia="de-DE"/>
                              </w:rPr>
                              <w:br/>
                              <w:t>Zweig des internationalen Versöhnungsbundes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DEAEBD1" id="_x0000_t202" coordsize="21600,21600" o:spt="202" path="m0,0l0,21600,21600,21600,21600,0xe">
                <v:stroke joinstyle="miter"/>
                <v:path gradientshapeok="t" o:connecttype="rect"/>
              </v:shapetype>
              <v:shape id="Textfeld 6" o:spid="_x0000_s1026" type="#_x0000_t202" style="position:absolute;left:0;text-align:left;margin-left:-39.75pt;margin-top:42.15pt;width:477.5pt;height:90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" filled="f" stroked="f">
                <v:fill o:detectmouseclick="t"/>
                <v:textbox style="mso-fit-shape-to-text:t">
                  <w:txbxContent>
                    <w:p w14:paraId="3935CCCF" w14:textId="0D7FD256" w:rsidR="00353BDF" w:rsidRDefault="00EE3902">
                      <w:pPr>
                        <w:rPr>
                          <w:rFonts w:eastAsia="Times New Roman" w:cs="Times New Roman"/>
                          <w:b/>
                          <w:color w:val="1A1A1A"/>
                          <w:sz w:val="48"/>
                          <w:szCs w:val="48"/>
                          <w:lang w:eastAsia="de-DE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color w:val="1A1A1A"/>
                          <w:sz w:val="44"/>
                          <w:szCs w:val="44"/>
                          <w:lang w:eastAsia="de-DE"/>
                        </w:rPr>
                        <w:t xml:space="preserve">mit </w:t>
                      </w:r>
                      <w:r w:rsidR="00A40CD2" w:rsidRPr="00353BDF">
                        <w:rPr>
                          <w:rFonts w:eastAsia="Times New Roman" w:cs="Times New Roman"/>
                          <w:b/>
                          <w:color w:val="1A1A1A"/>
                          <w:sz w:val="48"/>
                          <w:szCs w:val="48"/>
                          <w:lang w:eastAsia="de-DE"/>
                        </w:rPr>
                        <w:t xml:space="preserve">Clemens </w:t>
                      </w:r>
                      <w:proofErr w:type="spellStart"/>
                      <w:r w:rsidR="00A40CD2" w:rsidRPr="00353BDF">
                        <w:rPr>
                          <w:rFonts w:eastAsia="Times New Roman" w:cs="Times New Roman"/>
                          <w:b/>
                          <w:color w:val="1A1A1A"/>
                          <w:sz w:val="48"/>
                          <w:szCs w:val="48"/>
                          <w:lang w:eastAsia="de-DE"/>
                        </w:rPr>
                        <w:t>Ronnefeldt</w:t>
                      </w:r>
                      <w:proofErr w:type="spellEnd"/>
                    </w:p>
                    <w:p w14:paraId="5C90C9A3" w14:textId="2CD067E5" w:rsidR="00A40CD2" w:rsidRPr="00C22765" w:rsidRDefault="00A40CD2">
                      <w:pPr>
                        <w:rPr>
                          <w:rFonts w:eastAsia="Times New Roman" w:cs="Times New Roman"/>
                          <w:b/>
                          <w:color w:val="1A1A1A"/>
                          <w:sz w:val="44"/>
                          <w:szCs w:val="44"/>
                        </w:rPr>
                      </w:pPr>
                      <w:r w:rsidRPr="00A40CD2">
                        <w:rPr>
                          <w:rFonts w:eastAsia="Times New Roman" w:cs="Times New Roman"/>
                          <w:b/>
                          <w:color w:val="1A1A1A"/>
                          <w:sz w:val="44"/>
                          <w:szCs w:val="44"/>
                          <w:lang w:eastAsia="de-DE"/>
                        </w:rPr>
                        <w:t>Referent für Friedensfragen beim deutschen </w:t>
                      </w:r>
                      <w:r w:rsidRPr="00A40CD2">
                        <w:rPr>
                          <w:rFonts w:eastAsia="Times New Roman" w:cs="Times New Roman"/>
                          <w:b/>
                          <w:color w:val="1A1A1A"/>
                          <w:sz w:val="44"/>
                          <w:szCs w:val="44"/>
                          <w:lang w:eastAsia="de-DE"/>
                        </w:rPr>
                        <w:br/>
                        <w:t>Zweig des internationalen Versöhnungsbundes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0CD2" w:rsidRPr="00EA2A20">
        <w:rPr>
          <w:b/>
          <w:bCs/>
          <w:noProof/>
          <w:sz w:val="64"/>
          <w:szCs w:val="6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47F9B" wp14:editId="1CC6C820">
                <wp:simplePos x="0" y="0"/>
                <wp:positionH relativeFrom="column">
                  <wp:posOffset>6123940</wp:posOffset>
                </wp:positionH>
                <wp:positionV relativeFrom="paragraph">
                  <wp:posOffset>790575</wp:posOffset>
                </wp:positionV>
                <wp:extent cx="228600" cy="264160"/>
                <wp:effectExtent l="0" t="0" r="0" b="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2860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F0E064" w14:textId="43C4DBF7" w:rsidR="009D7D35" w:rsidRDefault="009D7D35" w:rsidP="009D7D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47F9B" id="Textfeld 4" o:spid="_x0000_s1027" type="#_x0000_t202" style="position:absolute;left:0;text-align:left;margin-left:482.2pt;margin-top:62.25pt;width:18pt;height:20.8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" filled="f" stroked="f">
                <v:textbox>
                  <w:txbxContent>
                    <w:p w14:paraId="5BF0E064" w14:textId="43C4DBF7" w:rsidR="009D7D35" w:rsidRDefault="009D7D35" w:rsidP="009D7D35"/>
                  </w:txbxContent>
                </v:textbox>
                <w10:wrap type="square"/>
              </v:shape>
            </w:pict>
          </mc:Fallback>
        </mc:AlternateContent>
      </w:r>
      <w:r w:rsidR="00353BDF" w:rsidRPr="00EA2A20">
        <w:rPr>
          <w:rFonts w:eastAsia="Times New Roman" w:cs="Times New Roman"/>
          <w:b/>
          <w:color w:val="1A1A1A"/>
          <w:sz w:val="64"/>
          <w:szCs w:val="64"/>
          <w:lang w:eastAsia="de-DE"/>
        </w:rPr>
        <w:t xml:space="preserve">Friedenspläne für den </w:t>
      </w:r>
      <w:r w:rsidR="00A40CD2" w:rsidRPr="00A40CD2">
        <w:rPr>
          <w:rFonts w:eastAsia="Times New Roman" w:cs="Times New Roman"/>
          <w:b/>
          <w:color w:val="1A1A1A"/>
          <w:sz w:val="64"/>
          <w:szCs w:val="64"/>
          <w:lang w:eastAsia="de-DE"/>
        </w:rPr>
        <w:t>Ukraine-Krieg</w:t>
      </w:r>
    </w:p>
    <w:p w14:paraId="22804D39" w14:textId="7BB4D507" w:rsidR="00A40CD2" w:rsidRPr="00EE3902" w:rsidRDefault="00A40CD2" w:rsidP="00EE3902">
      <w:pPr>
        <w:ind w:left="-709" w:right="-850"/>
        <w:rPr>
          <w:b/>
          <w:bCs/>
          <w:sz w:val="20"/>
          <w:szCs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8D6DB5" wp14:editId="1E5D8014">
                <wp:simplePos x="0" y="0"/>
                <wp:positionH relativeFrom="column">
                  <wp:posOffset>-391160</wp:posOffset>
                </wp:positionH>
                <wp:positionV relativeFrom="paragraph">
                  <wp:posOffset>1270635</wp:posOffset>
                </wp:positionV>
                <wp:extent cx="3167380" cy="2080260"/>
                <wp:effectExtent l="0" t="0" r="0" b="1270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3E21CD" w14:textId="65CC87DF" w:rsidR="00A40CD2" w:rsidRDefault="00A40CD2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A11DEFB" wp14:editId="52F4B1EB">
                                  <wp:extent cx="2983865" cy="1989243"/>
                                  <wp:effectExtent l="0" t="0" r="0" b="0"/>
                                  <wp:docPr id="8" name="Bild 8" descr="../Clemens-Ronnefeld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Clemens-Ronnefeld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1941" cy="19946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D6DB5" id="Textfeld 7" o:spid="_x0000_s1028" type="#_x0000_t202" style="position:absolute;left:0;text-align:left;margin-left:-30.8pt;margin-top:100.05pt;width:249.4pt;height:163.8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" filled="f" stroked="f">
                <v:textbox style="mso-fit-shape-to-text:t">
                  <w:txbxContent>
                    <w:p w14:paraId="013E21CD" w14:textId="65CC87DF" w:rsidR="00A40CD2" w:rsidRDefault="00A40CD2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4A11DEFB" wp14:editId="52F4B1EB">
                            <wp:extent cx="2983865" cy="1989243"/>
                            <wp:effectExtent l="0" t="0" r="0" b="0"/>
                            <wp:docPr id="8" name="Bild 8" descr="../Clemens-Ronnefeld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Clemens-Ronnefeld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1941" cy="19946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E3902">
        <w:rPr>
          <w:b/>
          <w:bCs/>
          <w:sz w:val="64"/>
          <w:szCs w:val="64"/>
        </w:rPr>
        <w:t>Di, 14. 11. 2023</w:t>
      </w:r>
    </w:p>
    <w:p w14:paraId="1283749F" w14:textId="2BE8D240" w:rsidR="009D7D35" w:rsidRPr="00EE3902" w:rsidRDefault="00A40CD2" w:rsidP="00A40CD2">
      <w:pPr>
        <w:ind w:left="-709" w:right="-850"/>
        <w:rPr>
          <w:b/>
          <w:bCs/>
          <w:sz w:val="64"/>
          <w:szCs w:val="64"/>
        </w:rPr>
      </w:pPr>
      <w:r w:rsidRPr="00EE3902">
        <w:rPr>
          <w:b/>
          <w:bCs/>
          <w:sz w:val="64"/>
          <w:szCs w:val="64"/>
        </w:rPr>
        <w:t>1</w:t>
      </w:r>
      <w:r w:rsidR="009D7D35" w:rsidRPr="00EE3902">
        <w:rPr>
          <w:b/>
          <w:bCs/>
          <w:sz w:val="64"/>
          <w:szCs w:val="64"/>
        </w:rPr>
        <w:t>9:00 Uhr</w:t>
      </w:r>
      <w:bookmarkStart w:id="0" w:name="_GoBack"/>
      <w:bookmarkEnd w:id="0"/>
    </w:p>
    <w:p w14:paraId="581DBF51" w14:textId="77777777" w:rsidR="009D7D35" w:rsidRPr="00E54C5C" w:rsidRDefault="009D7D35" w:rsidP="00A40CD2">
      <w:pPr>
        <w:ind w:left="-709" w:right="-850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im </w:t>
      </w:r>
      <w:r w:rsidRPr="00E54C5C">
        <w:rPr>
          <w:b/>
          <w:bCs/>
          <w:sz w:val="52"/>
          <w:szCs w:val="52"/>
        </w:rPr>
        <w:t xml:space="preserve">Bildungszentrum </w:t>
      </w:r>
    </w:p>
    <w:p w14:paraId="0841722D" w14:textId="77777777" w:rsidR="009D7D35" w:rsidRDefault="009D7D35" w:rsidP="00A40CD2">
      <w:pPr>
        <w:ind w:left="-709" w:right="-850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St. Hildegard </w:t>
      </w:r>
    </w:p>
    <w:p w14:paraId="51C5E377" w14:textId="77777777" w:rsidR="009D7D35" w:rsidRPr="009E329C" w:rsidRDefault="009D7D35" w:rsidP="00A40CD2">
      <w:pPr>
        <w:ind w:left="-709" w:right="-850"/>
        <w:rPr>
          <w:b/>
          <w:bCs/>
          <w:sz w:val="42"/>
          <w:szCs w:val="42"/>
        </w:rPr>
      </w:pPr>
      <w:r w:rsidRPr="009E329C">
        <w:rPr>
          <w:b/>
          <w:bCs/>
          <w:sz w:val="42"/>
          <w:szCs w:val="42"/>
        </w:rPr>
        <w:t>Bahnstr.26, Bad Kreuznach</w:t>
      </w:r>
    </w:p>
    <w:p w14:paraId="65C6F610" w14:textId="105A54B3" w:rsidR="00A40CD2" w:rsidRPr="00A40CD2" w:rsidRDefault="00A40CD2" w:rsidP="00353BDF">
      <w:pPr>
        <w:rPr>
          <w:rFonts w:ascii="-webkit-standard" w:eastAsia="Times New Roman" w:hAnsi="-webkit-standard" w:cs="Times New Roman"/>
          <w:color w:val="1A1A1A"/>
          <w:lang w:eastAsia="de-DE"/>
        </w:rPr>
      </w:pPr>
    </w:p>
    <w:p w14:paraId="1C9518F2" w14:textId="0555D180" w:rsidR="00A40CD2" w:rsidRPr="00A40CD2" w:rsidRDefault="00A40CD2" w:rsidP="00A40CD2">
      <w:pPr>
        <w:ind w:left="-709"/>
        <w:jc w:val="both"/>
        <w:rPr>
          <w:rFonts w:eastAsia="Times New Roman" w:cs="Times New Roman"/>
          <w:b/>
          <w:color w:val="1A1A1A"/>
          <w:sz w:val="28"/>
          <w:szCs w:val="28"/>
          <w:lang w:eastAsia="de-DE"/>
        </w:rPr>
      </w:pPr>
      <w:r w:rsidRPr="00A40CD2">
        <w:rPr>
          <w:rFonts w:eastAsia="Times New Roman" w:cs="Times New Roman"/>
          <w:b/>
          <w:color w:val="1A1A1A"/>
          <w:sz w:val="28"/>
          <w:szCs w:val="28"/>
          <w:lang w:eastAsia="de-DE"/>
        </w:rPr>
        <w:t>Zur Beendigung des Ukraine-Krieges wurden bereits einige</w:t>
      </w:r>
      <w:r w:rsidRPr="00EE3902">
        <w:rPr>
          <w:rFonts w:eastAsia="Times New Roman" w:cs="Times New Roman"/>
          <w:b/>
          <w:color w:val="1A1A1A"/>
          <w:sz w:val="28"/>
          <w:szCs w:val="28"/>
          <w:lang w:eastAsia="de-DE"/>
        </w:rPr>
        <w:t xml:space="preserve"> </w:t>
      </w:r>
      <w:r w:rsidRPr="00A40CD2">
        <w:rPr>
          <w:rFonts w:eastAsia="Times New Roman" w:cs="Times New Roman"/>
          <w:b/>
          <w:color w:val="1A1A1A"/>
          <w:sz w:val="28"/>
          <w:szCs w:val="28"/>
          <w:lang w:eastAsia="de-DE"/>
        </w:rPr>
        <w:t>Friedenspläne vorgelegt und Versuche unternommen, um zu e</w:t>
      </w:r>
      <w:r w:rsidR="00EE3902">
        <w:rPr>
          <w:rFonts w:eastAsia="Times New Roman" w:cs="Times New Roman"/>
          <w:b/>
          <w:color w:val="1A1A1A"/>
          <w:sz w:val="28"/>
          <w:szCs w:val="28"/>
          <w:lang w:eastAsia="de-DE"/>
        </w:rPr>
        <w:t>inem Waffenstillstand zu kommen:</w:t>
      </w:r>
    </w:p>
    <w:p w14:paraId="1EEAC173" w14:textId="77777777" w:rsidR="00A40CD2" w:rsidRPr="00A40CD2" w:rsidRDefault="00A40CD2" w:rsidP="00A40CD2">
      <w:pPr>
        <w:ind w:left="-709"/>
        <w:jc w:val="both"/>
        <w:rPr>
          <w:rFonts w:eastAsia="Times New Roman" w:cs="Times New Roman"/>
          <w:color w:val="1A1A1A"/>
          <w:sz w:val="10"/>
          <w:szCs w:val="10"/>
          <w:lang w:eastAsia="de-DE"/>
        </w:rPr>
      </w:pPr>
    </w:p>
    <w:p w14:paraId="240C496C" w14:textId="60F40E46" w:rsidR="00A40CD2" w:rsidRPr="00A40CD2" w:rsidRDefault="00EE3902" w:rsidP="00A40CD2">
      <w:pPr>
        <w:ind w:left="-709"/>
        <w:jc w:val="both"/>
        <w:rPr>
          <w:rFonts w:eastAsia="Times New Roman" w:cs="Times New Roman"/>
          <w:color w:val="1A1A1A"/>
          <w:sz w:val="28"/>
          <w:szCs w:val="28"/>
          <w:lang w:eastAsia="de-DE"/>
        </w:rPr>
      </w:pPr>
      <w:r>
        <w:rPr>
          <w:rFonts w:eastAsia="Times New Roman" w:cs="Times New Roman"/>
          <w:color w:val="1A1A1A"/>
          <w:sz w:val="28"/>
          <w:szCs w:val="28"/>
          <w:lang w:eastAsia="de-DE"/>
        </w:rPr>
        <w:t>-</w:t>
      </w:r>
      <w:r w:rsidR="00A40CD2" w:rsidRPr="00A40CD2">
        <w:rPr>
          <w:rFonts w:eastAsia="Times New Roman" w:cs="Times New Roman"/>
          <w:color w:val="1A1A1A"/>
          <w:sz w:val="28"/>
          <w:szCs w:val="28"/>
          <w:lang w:eastAsia="de-DE"/>
        </w:rPr>
        <w:t>Im März 2022 verhandelten Unterhändler auf ukrainischer</w:t>
      </w:r>
      <w:r w:rsidR="00A40CD2">
        <w:rPr>
          <w:rFonts w:eastAsia="Times New Roman" w:cs="Times New Roman"/>
          <w:color w:val="1A1A1A"/>
          <w:sz w:val="28"/>
          <w:szCs w:val="28"/>
          <w:lang w:eastAsia="de-DE"/>
        </w:rPr>
        <w:t xml:space="preserve"> </w:t>
      </w:r>
      <w:r w:rsidR="00A40CD2" w:rsidRPr="00A40CD2">
        <w:rPr>
          <w:rFonts w:eastAsia="Times New Roman" w:cs="Times New Roman"/>
          <w:color w:val="1A1A1A"/>
          <w:sz w:val="28"/>
          <w:szCs w:val="28"/>
          <w:lang w:eastAsia="de-DE"/>
        </w:rPr>
        <w:t>und russischer Seite in Istanbul über eine Konfliktbeilegung</w:t>
      </w:r>
      <w:r w:rsidR="00A40CD2">
        <w:rPr>
          <w:rFonts w:eastAsia="Times New Roman" w:cs="Times New Roman"/>
          <w:color w:val="1A1A1A"/>
          <w:sz w:val="28"/>
          <w:szCs w:val="28"/>
          <w:lang w:eastAsia="de-DE"/>
        </w:rPr>
        <w:t xml:space="preserve"> </w:t>
      </w:r>
      <w:r w:rsidR="00A40CD2" w:rsidRPr="00A40CD2">
        <w:rPr>
          <w:rFonts w:eastAsia="Times New Roman" w:cs="Times New Roman"/>
          <w:color w:val="1A1A1A"/>
          <w:sz w:val="28"/>
          <w:szCs w:val="28"/>
          <w:lang w:eastAsia="de-DE"/>
        </w:rPr>
        <w:t>wichtiger Punkte beider Seiten.</w:t>
      </w:r>
    </w:p>
    <w:p w14:paraId="06697B58" w14:textId="77777777" w:rsidR="00A40CD2" w:rsidRPr="00A40CD2" w:rsidRDefault="00A40CD2" w:rsidP="00A40CD2">
      <w:pPr>
        <w:ind w:left="-709"/>
        <w:jc w:val="both"/>
        <w:rPr>
          <w:rFonts w:eastAsia="Times New Roman" w:cs="Times New Roman"/>
          <w:color w:val="1A1A1A"/>
          <w:sz w:val="10"/>
          <w:szCs w:val="10"/>
          <w:lang w:eastAsia="de-DE"/>
        </w:rPr>
      </w:pPr>
    </w:p>
    <w:p w14:paraId="325E8748" w14:textId="0DD48CD1" w:rsidR="00A40CD2" w:rsidRPr="00A40CD2" w:rsidRDefault="00EE3902" w:rsidP="00A40CD2">
      <w:pPr>
        <w:ind w:left="-709"/>
        <w:jc w:val="both"/>
        <w:rPr>
          <w:rFonts w:eastAsia="Times New Roman" w:cs="Times New Roman"/>
          <w:color w:val="1A1A1A"/>
          <w:sz w:val="28"/>
          <w:szCs w:val="28"/>
          <w:lang w:eastAsia="de-DE"/>
        </w:rPr>
      </w:pPr>
      <w:r>
        <w:rPr>
          <w:rFonts w:eastAsia="Times New Roman" w:cs="Times New Roman"/>
          <w:color w:val="1A1A1A"/>
          <w:sz w:val="28"/>
          <w:szCs w:val="28"/>
          <w:lang w:eastAsia="de-DE"/>
        </w:rPr>
        <w:t>-</w:t>
      </w:r>
      <w:r w:rsidR="00A40CD2" w:rsidRPr="00A40CD2">
        <w:rPr>
          <w:rFonts w:eastAsia="Times New Roman" w:cs="Times New Roman"/>
          <w:color w:val="1A1A1A"/>
          <w:sz w:val="28"/>
          <w:szCs w:val="28"/>
          <w:lang w:eastAsia="de-DE"/>
        </w:rPr>
        <w:t>Im Mai 2022 legte das isr</w:t>
      </w:r>
      <w:r w:rsidR="00A40CD2">
        <w:rPr>
          <w:rFonts w:eastAsia="Times New Roman" w:cs="Times New Roman"/>
          <w:color w:val="1A1A1A"/>
          <w:sz w:val="28"/>
          <w:szCs w:val="28"/>
          <w:lang w:eastAsia="de-DE"/>
        </w:rPr>
        <w:t xml:space="preserve">aelische Außenministerium einen </w:t>
      </w:r>
      <w:r w:rsidR="00A40CD2" w:rsidRPr="00A40CD2">
        <w:rPr>
          <w:rFonts w:eastAsia="Times New Roman" w:cs="Times New Roman"/>
          <w:color w:val="1A1A1A"/>
          <w:sz w:val="28"/>
          <w:szCs w:val="28"/>
          <w:lang w:eastAsia="de-DE"/>
        </w:rPr>
        <w:t>detaillierten Vierstufenplan vor, der von einer Konferenz im</w:t>
      </w:r>
      <w:r w:rsidR="00A40CD2">
        <w:rPr>
          <w:rFonts w:eastAsia="Times New Roman" w:cs="Times New Roman"/>
          <w:color w:val="1A1A1A"/>
          <w:sz w:val="28"/>
          <w:szCs w:val="28"/>
          <w:lang w:eastAsia="de-DE"/>
        </w:rPr>
        <w:t xml:space="preserve"> </w:t>
      </w:r>
      <w:r w:rsidR="00A40CD2" w:rsidRPr="00A40CD2">
        <w:rPr>
          <w:rFonts w:eastAsia="Times New Roman" w:cs="Times New Roman"/>
          <w:color w:val="1A1A1A"/>
          <w:sz w:val="28"/>
          <w:szCs w:val="28"/>
          <w:lang w:eastAsia="de-DE"/>
        </w:rPr>
        <w:t>Vatikan im Juni 2022 Unterstützung erfuhr.</w:t>
      </w:r>
    </w:p>
    <w:p w14:paraId="6F789F1C" w14:textId="77777777" w:rsidR="00A40CD2" w:rsidRPr="00A40CD2" w:rsidRDefault="00A40CD2" w:rsidP="00A40CD2">
      <w:pPr>
        <w:ind w:left="-709"/>
        <w:jc w:val="both"/>
        <w:rPr>
          <w:rFonts w:eastAsia="Times New Roman" w:cs="Times New Roman"/>
          <w:color w:val="1A1A1A"/>
          <w:sz w:val="10"/>
          <w:szCs w:val="10"/>
          <w:lang w:eastAsia="de-DE"/>
        </w:rPr>
      </w:pPr>
    </w:p>
    <w:p w14:paraId="56FE4AF0" w14:textId="2E2AEB4B" w:rsidR="00A40CD2" w:rsidRPr="00A40CD2" w:rsidRDefault="00EE3902" w:rsidP="00A40CD2">
      <w:pPr>
        <w:ind w:left="-709"/>
        <w:jc w:val="both"/>
        <w:rPr>
          <w:rFonts w:eastAsia="Times New Roman" w:cs="Times New Roman"/>
          <w:color w:val="1A1A1A"/>
          <w:sz w:val="28"/>
          <w:szCs w:val="28"/>
          <w:lang w:eastAsia="de-DE"/>
        </w:rPr>
      </w:pPr>
      <w:r>
        <w:rPr>
          <w:rFonts w:eastAsia="Times New Roman" w:cs="Times New Roman"/>
          <w:color w:val="1A1A1A"/>
          <w:sz w:val="28"/>
          <w:szCs w:val="28"/>
          <w:lang w:eastAsia="de-DE"/>
        </w:rPr>
        <w:t>-</w:t>
      </w:r>
      <w:r w:rsidR="00A40CD2" w:rsidRPr="00A40CD2">
        <w:rPr>
          <w:rFonts w:eastAsia="Times New Roman" w:cs="Times New Roman"/>
          <w:color w:val="1A1A1A"/>
          <w:sz w:val="28"/>
          <w:szCs w:val="28"/>
          <w:lang w:eastAsia="de-DE"/>
        </w:rPr>
        <w:t>Zum Jahrestag des russischen Überfalls auf die Ukraine</w:t>
      </w:r>
      <w:r w:rsidR="00A40CD2">
        <w:rPr>
          <w:rFonts w:eastAsia="Times New Roman" w:cs="Times New Roman"/>
          <w:color w:val="1A1A1A"/>
          <w:sz w:val="28"/>
          <w:szCs w:val="28"/>
          <w:lang w:eastAsia="de-DE"/>
        </w:rPr>
        <w:t xml:space="preserve"> </w:t>
      </w:r>
      <w:r w:rsidR="00A40CD2" w:rsidRPr="00A40CD2">
        <w:rPr>
          <w:rFonts w:eastAsia="Times New Roman" w:cs="Times New Roman"/>
          <w:color w:val="1A1A1A"/>
          <w:sz w:val="28"/>
          <w:szCs w:val="28"/>
          <w:lang w:eastAsia="de-DE"/>
        </w:rPr>
        <w:t>am 24.2.2023 veröffentlichte das chinesische Außenministerium</w:t>
      </w:r>
      <w:r w:rsidR="00A40CD2">
        <w:rPr>
          <w:rFonts w:eastAsia="Times New Roman" w:cs="Times New Roman"/>
          <w:color w:val="1A1A1A"/>
          <w:sz w:val="28"/>
          <w:szCs w:val="28"/>
          <w:lang w:eastAsia="de-DE"/>
        </w:rPr>
        <w:t xml:space="preserve"> </w:t>
      </w:r>
      <w:r w:rsidR="00A40CD2" w:rsidRPr="00A40CD2">
        <w:rPr>
          <w:rFonts w:eastAsia="Times New Roman" w:cs="Times New Roman"/>
          <w:color w:val="1A1A1A"/>
          <w:sz w:val="28"/>
          <w:szCs w:val="28"/>
          <w:lang w:eastAsia="de-DE"/>
        </w:rPr>
        <w:t>einen 12-Punkte-Plan, der sehr viel allgemeiner in seinen Vorschlägen</w:t>
      </w:r>
      <w:r w:rsidR="00A40CD2">
        <w:rPr>
          <w:rFonts w:eastAsia="Times New Roman" w:cs="Times New Roman"/>
          <w:color w:val="1A1A1A"/>
          <w:sz w:val="28"/>
          <w:szCs w:val="28"/>
          <w:lang w:eastAsia="de-DE"/>
        </w:rPr>
        <w:t xml:space="preserve"> </w:t>
      </w:r>
      <w:r w:rsidR="00A40CD2" w:rsidRPr="00A40CD2">
        <w:rPr>
          <w:rFonts w:eastAsia="Times New Roman" w:cs="Times New Roman"/>
          <w:color w:val="1A1A1A"/>
          <w:sz w:val="28"/>
          <w:szCs w:val="28"/>
          <w:lang w:eastAsia="de-DE"/>
        </w:rPr>
        <w:t>war als der italienische Friedensplan.</w:t>
      </w:r>
    </w:p>
    <w:p w14:paraId="748DAF81" w14:textId="77777777" w:rsidR="00A40CD2" w:rsidRPr="00A40CD2" w:rsidRDefault="00A40CD2" w:rsidP="00A40CD2">
      <w:pPr>
        <w:ind w:left="-709"/>
        <w:jc w:val="both"/>
        <w:rPr>
          <w:rFonts w:eastAsia="Times New Roman" w:cs="Times New Roman"/>
          <w:color w:val="1A1A1A"/>
          <w:sz w:val="10"/>
          <w:szCs w:val="10"/>
          <w:lang w:eastAsia="de-DE"/>
        </w:rPr>
      </w:pPr>
    </w:p>
    <w:p w14:paraId="6C8DD795" w14:textId="3F916D05" w:rsidR="00A40CD2" w:rsidRPr="00A40CD2" w:rsidRDefault="00EE3902" w:rsidP="00A40CD2">
      <w:pPr>
        <w:ind w:left="-709"/>
        <w:jc w:val="both"/>
        <w:rPr>
          <w:rFonts w:eastAsia="Times New Roman" w:cs="Times New Roman"/>
          <w:color w:val="1A1A1A"/>
          <w:sz w:val="28"/>
          <w:szCs w:val="28"/>
          <w:lang w:eastAsia="de-DE"/>
        </w:rPr>
      </w:pPr>
      <w:r>
        <w:rPr>
          <w:rFonts w:eastAsia="Times New Roman" w:cs="Times New Roman"/>
          <w:color w:val="1A1A1A"/>
          <w:sz w:val="28"/>
          <w:szCs w:val="28"/>
          <w:lang w:eastAsia="de-DE"/>
        </w:rPr>
        <w:t>-</w:t>
      </w:r>
      <w:r w:rsidR="00A40CD2" w:rsidRPr="00A40CD2">
        <w:rPr>
          <w:rFonts w:eastAsia="Times New Roman" w:cs="Times New Roman"/>
          <w:color w:val="1A1A1A"/>
          <w:sz w:val="28"/>
          <w:szCs w:val="28"/>
          <w:lang w:eastAsia="de-DE"/>
        </w:rPr>
        <w:t>Auch Länder des globalen Südens wie Mexiko, Brasilien, Indonesien</w:t>
      </w:r>
      <w:r w:rsidR="00A40CD2">
        <w:rPr>
          <w:rFonts w:eastAsia="Times New Roman" w:cs="Times New Roman"/>
          <w:color w:val="1A1A1A"/>
          <w:sz w:val="28"/>
          <w:szCs w:val="28"/>
          <w:lang w:eastAsia="de-DE"/>
        </w:rPr>
        <w:t xml:space="preserve"> </w:t>
      </w:r>
      <w:r w:rsidR="00A40CD2" w:rsidRPr="00A40CD2">
        <w:rPr>
          <w:rFonts w:eastAsia="Times New Roman" w:cs="Times New Roman"/>
          <w:color w:val="1A1A1A"/>
          <w:sz w:val="28"/>
          <w:szCs w:val="28"/>
          <w:lang w:eastAsia="de-DE"/>
        </w:rPr>
        <w:t>oder Südafrika machten konkrete Vorschläge zur Kriegsbeendigung.</w:t>
      </w:r>
    </w:p>
    <w:p w14:paraId="18945928" w14:textId="77777777" w:rsidR="00A40CD2" w:rsidRPr="00A40CD2" w:rsidRDefault="00A40CD2" w:rsidP="00A40CD2">
      <w:pPr>
        <w:ind w:left="-709"/>
        <w:jc w:val="both"/>
        <w:rPr>
          <w:rFonts w:eastAsia="Times New Roman" w:cs="Times New Roman"/>
          <w:color w:val="1A1A1A"/>
          <w:sz w:val="10"/>
          <w:szCs w:val="10"/>
          <w:lang w:eastAsia="de-DE"/>
        </w:rPr>
      </w:pPr>
    </w:p>
    <w:p w14:paraId="709527D8" w14:textId="49102B50" w:rsidR="00A40CD2" w:rsidRPr="00A40CD2" w:rsidRDefault="00EE3902" w:rsidP="00A40CD2">
      <w:pPr>
        <w:ind w:left="-709"/>
        <w:jc w:val="both"/>
        <w:rPr>
          <w:rFonts w:eastAsia="Times New Roman" w:cs="Times New Roman"/>
          <w:color w:val="1A1A1A"/>
          <w:sz w:val="28"/>
          <w:szCs w:val="28"/>
          <w:lang w:eastAsia="de-DE"/>
        </w:rPr>
      </w:pPr>
      <w:r>
        <w:rPr>
          <w:rFonts w:eastAsia="Times New Roman" w:cs="Times New Roman"/>
          <w:color w:val="1A1A1A"/>
          <w:sz w:val="28"/>
          <w:szCs w:val="28"/>
          <w:lang w:eastAsia="de-DE"/>
        </w:rPr>
        <w:t>-</w:t>
      </w:r>
      <w:r w:rsidR="00A40CD2" w:rsidRPr="00A40CD2">
        <w:rPr>
          <w:rFonts w:eastAsia="Times New Roman" w:cs="Times New Roman"/>
          <w:color w:val="1A1A1A"/>
          <w:sz w:val="28"/>
          <w:szCs w:val="28"/>
          <w:lang w:eastAsia="de-DE"/>
        </w:rPr>
        <w:t>Aus der Zivilgesellschaft kamen zuletzt substanzielle Vorschläge</w:t>
      </w:r>
      <w:r w:rsidR="00A40CD2">
        <w:rPr>
          <w:rFonts w:eastAsia="Times New Roman" w:cs="Times New Roman"/>
          <w:color w:val="1A1A1A"/>
          <w:sz w:val="28"/>
          <w:szCs w:val="28"/>
          <w:lang w:eastAsia="de-DE"/>
        </w:rPr>
        <w:t xml:space="preserve"> </w:t>
      </w:r>
      <w:r w:rsidR="00A40CD2" w:rsidRPr="00A40CD2">
        <w:rPr>
          <w:rFonts w:eastAsia="Times New Roman" w:cs="Times New Roman"/>
          <w:color w:val="1A1A1A"/>
          <w:sz w:val="28"/>
          <w:szCs w:val="28"/>
          <w:lang w:eastAsia="de-DE"/>
        </w:rPr>
        <w:t xml:space="preserve">von den Professoren Brandt, Funke, Teltschik und Ex-General </w:t>
      </w:r>
      <w:proofErr w:type="spellStart"/>
      <w:r w:rsidR="00A40CD2" w:rsidRPr="00A40CD2">
        <w:rPr>
          <w:rFonts w:eastAsia="Times New Roman" w:cs="Times New Roman"/>
          <w:color w:val="1A1A1A"/>
          <w:sz w:val="28"/>
          <w:szCs w:val="28"/>
          <w:lang w:eastAsia="de-DE"/>
        </w:rPr>
        <w:t>Kujat</w:t>
      </w:r>
      <w:proofErr w:type="spellEnd"/>
      <w:r w:rsidR="00A40CD2" w:rsidRPr="00A40CD2">
        <w:rPr>
          <w:rFonts w:eastAsia="Times New Roman" w:cs="Times New Roman"/>
          <w:color w:val="1A1A1A"/>
          <w:sz w:val="28"/>
          <w:szCs w:val="28"/>
          <w:lang w:eastAsia="de-DE"/>
        </w:rPr>
        <w:t>.</w:t>
      </w:r>
    </w:p>
    <w:p w14:paraId="25267E22" w14:textId="77777777" w:rsidR="00A40CD2" w:rsidRPr="00A40CD2" w:rsidRDefault="00A40CD2" w:rsidP="00A40CD2">
      <w:pPr>
        <w:ind w:left="-709"/>
        <w:jc w:val="both"/>
        <w:rPr>
          <w:rFonts w:eastAsia="Times New Roman" w:cs="Times New Roman"/>
          <w:color w:val="1A1A1A"/>
          <w:sz w:val="10"/>
          <w:szCs w:val="10"/>
          <w:lang w:eastAsia="de-DE"/>
        </w:rPr>
      </w:pPr>
    </w:p>
    <w:p w14:paraId="31B5CDA1" w14:textId="5BD79BE7" w:rsidR="00A40CD2" w:rsidRPr="00A40CD2" w:rsidRDefault="00A40CD2" w:rsidP="00A40CD2">
      <w:pPr>
        <w:ind w:left="-709"/>
        <w:jc w:val="both"/>
        <w:rPr>
          <w:rFonts w:eastAsia="Times New Roman" w:cs="Times New Roman"/>
          <w:b/>
          <w:color w:val="1A1A1A"/>
          <w:sz w:val="28"/>
          <w:szCs w:val="28"/>
          <w:lang w:eastAsia="de-DE"/>
        </w:rPr>
      </w:pPr>
      <w:r w:rsidRPr="00A40CD2">
        <w:rPr>
          <w:rFonts w:eastAsia="Times New Roman" w:cs="Times New Roman"/>
          <w:b/>
          <w:color w:val="1A1A1A"/>
          <w:sz w:val="28"/>
          <w:szCs w:val="28"/>
          <w:lang w:eastAsia="de-DE"/>
        </w:rPr>
        <w:t>Was ist aus diesen Plänen bisher geworden? Welche Perspektiven</w:t>
      </w:r>
      <w:r w:rsidRPr="009A4196">
        <w:rPr>
          <w:rFonts w:eastAsia="Times New Roman" w:cs="Times New Roman"/>
          <w:b/>
          <w:color w:val="1A1A1A"/>
          <w:sz w:val="28"/>
          <w:szCs w:val="28"/>
          <w:lang w:eastAsia="de-DE"/>
        </w:rPr>
        <w:t xml:space="preserve"> </w:t>
      </w:r>
      <w:r w:rsidRPr="00A40CD2">
        <w:rPr>
          <w:rFonts w:eastAsia="Times New Roman" w:cs="Times New Roman"/>
          <w:b/>
          <w:color w:val="1A1A1A"/>
          <w:sz w:val="28"/>
          <w:szCs w:val="28"/>
          <w:lang w:eastAsia="de-DE"/>
        </w:rPr>
        <w:t>gibt es aktuell für einen Waffenstillstand in der Ukraine?</w:t>
      </w:r>
    </w:p>
    <w:p w14:paraId="269E76A0" w14:textId="77777777" w:rsidR="00A40CD2" w:rsidRPr="00A40CD2" w:rsidRDefault="00A40CD2" w:rsidP="00A40CD2">
      <w:pPr>
        <w:ind w:left="-709"/>
        <w:jc w:val="both"/>
        <w:rPr>
          <w:rFonts w:eastAsia="Times New Roman" w:cs="Times New Roman"/>
          <w:color w:val="1A1A1A"/>
          <w:sz w:val="10"/>
          <w:szCs w:val="10"/>
          <w:lang w:eastAsia="de-DE"/>
        </w:rPr>
      </w:pPr>
    </w:p>
    <w:p w14:paraId="70B8E529" w14:textId="4E83A11D" w:rsidR="00A40CD2" w:rsidRPr="00A40CD2" w:rsidRDefault="00A40CD2" w:rsidP="00353BDF">
      <w:pPr>
        <w:ind w:left="-709"/>
        <w:jc w:val="both"/>
        <w:rPr>
          <w:rFonts w:eastAsia="Times New Roman" w:cs="Times New Roman"/>
          <w:color w:val="1A1A1A"/>
          <w:sz w:val="28"/>
          <w:szCs w:val="28"/>
          <w:lang w:eastAsia="de-DE"/>
        </w:rPr>
      </w:pPr>
      <w:r w:rsidRPr="00A40CD2">
        <w:rPr>
          <w:rFonts w:eastAsia="Times New Roman" w:cs="Times New Roman"/>
          <w:color w:val="1A1A1A"/>
          <w:sz w:val="28"/>
          <w:szCs w:val="28"/>
          <w:lang w:eastAsia="de-DE"/>
        </w:rPr>
        <w:t xml:space="preserve">Diesen Plänen und Perspektiven wird Clemens </w:t>
      </w:r>
      <w:proofErr w:type="spellStart"/>
      <w:r w:rsidRPr="00A40CD2">
        <w:rPr>
          <w:rFonts w:eastAsia="Times New Roman" w:cs="Times New Roman"/>
          <w:color w:val="1A1A1A"/>
          <w:sz w:val="28"/>
          <w:szCs w:val="28"/>
          <w:lang w:eastAsia="de-DE"/>
        </w:rPr>
        <w:t>Ronnefeldt</w:t>
      </w:r>
      <w:proofErr w:type="spellEnd"/>
      <w:r w:rsidRPr="00A40CD2">
        <w:rPr>
          <w:rFonts w:eastAsia="Times New Roman" w:cs="Times New Roman"/>
          <w:color w:val="1A1A1A"/>
          <w:sz w:val="28"/>
          <w:szCs w:val="28"/>
          <w:lang w:eastAsia="de-DE"/>
        </w:rPr>
        <w:t>,</w:t>
      </w:r>
      <w:r w:rsidR="00353BDF">
        <w:rPr>
          <w:rFonts w:eastAsia="Times New Roman" w:cs="Times New Roman"/>
          <w:color w:val="1A1A1A"/>
          <w:sz w:val="28"/>
          <w:szCs w:val="28"/>
          <w:lang w:eastAsia="de-DE"/>
        </w:rPr>
        <w:t xml:space="preserve"> </w:t>
      </w:r>
      <w:r w:rsidRPr="00A40CD2">
        <w:rPr>
          <w:rFonts w:eastAsia="Times New Roman" w:cs="Times New Roman"/>
          <w:color w:val="1A1A1A"/>
          <w:sz w:val="28"/>
          <w:szCs w:val="28"/>
          <w:lang w:eastAsia="de-DE"/>
        </w:rPr>
        <w:t>Referent für</w:t>
      </w:r>
      <w:r>
        <w:rPr>
          <w:rFonts w:eastAsia="Times New Roman" w:cs="Times New Roman"/>
          <w:color w:val="1A1A1A"/>
          <w:sz w:val="28"/>
          <w:szCs w:val="28"/>
          <w:lang w:eastAsia="de-DE"/>
        </w:rPr>
        <w:t xml:space="preserve"> Friedensfragen beim deutschen </w:t>
      </w:r>
      <w:r w:rsidRPr="00A40CD2">
        <w:rPr>
          <w:rFonts w:eastAsia="Times New Roman" w:cs="Times New Roman"/>
          <w:color w:val="1A1A1A"/>
          <w:sz w:val="28"/>
          <w:szCs w:val="28"/>
          <w:lang w:eastAsia="de-DE"/>
        </w:rPr>
        <w:t>Zweig des internationalen Versöhnungsbundes,</w:t>
      </w:r>
      <w:r>
        <w:rPr>
          <w:rFonts w:eastAsia="Times New Roman" w:cs="Times New Roman"/>
          <w:color w:val="1A1A1A"/>
          <w:sz w:val="28"/>
          <w:szCs w:val="28"/>
          <w:lang w:eastAsia="de-DE"/>
        </w:rPr>
        <w:t xml:space="preserve"> </w:t>
      </w:r>
      <w:r w:rsidRPr="00A40CD2">
        <w:rPr>
          <w:rFonts w:eastAsia="Times New Roman" w:cs="Times New Roman"/>
          <w:color w:val="1A1A1A"/>
          <w:sz w:val="28"/>
          <w:szCs w:val="28"/>
          <w:lang w:eastAsia="de-DE"/>
        </w:rPr>
        <w:t>in seinem Vortrag mit anschließender Diskussion nachgehen.</w:t>
      </w:r>
    </w:p>
    <w:p w14:paraId="2369E9BB" w14:textId="4D31790E" w:rsidR="00A40CD2" w:rsidRPr="00A40CD2" w:rsidRDefault="00A40CD2" w:rsidP="00353BDF">
      <w:pPr>
        <w:rPr>
          <w:rFonts w:ascii="-webkit-standard" w:eastAsia="Times New Roman" w:hAnsi="-webkit-standard" w:cs="Times New Roman"/>
          <w:color w:val="1A1A1A"/>
          <w:lang w:eastAsia="de-DE"/>
        </w:rPr>
      </w:pPr>
    </w:p>
    <w:p w14:paraId="290AE968" w14:textId="77777777" w:rsidR="001E5154" w:rsidRPr="009E329C" w:rsidRDefault="001E5154" w:rsidP="00A40CD2">
      <w:pPr>
        <w:pStyle w:val="HTMLVorformatiert"/>
        <w:pBdr>
          <w:top w:val="single" w:sz="4" w:space="1" w:color="auto"/>
        </w:pBdr>
        <w:ind w:left="-709" w:right="-85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9E329C">
        <w:rPr>
          <w:rFonts w:asciiTheme="minorHAnsi" w:hAnsiTheme="minorHAnsi" w:cs="Arial"/>
          <w:color w:val="000000" w:themeColor="text1"/>
          <w:sz w:val="28"/>
          <w:szCs w:val="28"/>
        </w:rPr>
        <w:t>www.netzwerk-am-turm.de</w:t>
      </w:r>
    </w:p>
    <w:sectPr w:rsidR="001E5154" w:rsidRPr="009E329C" w:rsidSect="00D91275">
      <w:pgSz w:w="11900" w:h="16840"/>
      <w:pgMar w:top="353" w:right="1552" w:bottom="23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lbertus Extra Bold">
    <w:altName w:val="Courier New"/>
    <w:charset w:val="00"/>
    <w:family w:val="auto"/>
    <w:pitch w:val="variable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F0EF4"/>
    <w:multiLevelType w:val="hybridMultilevel"/>
    <w:tmpl w:val="11A09C9E"/>
    <w:lvl w:ilvl="0" w:tplc="A7A4AE8E">
      <w:start w:val="2"/>
      <w:numFmt w:val="bullet"/>
      <w:lvlText w:val="-"/>
      <w:lvlJc w:val="left"/>
      <w:pPr>
        <w:ind w:left="-207" w:hanging="360"/>
      </w:pPr>
      <w:rPr>
        <w:rFonts w:ascii="Calibri" w:eastAsia="Times New Roman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47107701"/>
    <w:multiLevelType w:val="hybridMultilevel"/>
    <w:tmpl w:val="626C53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3547C4"/>
    <w:multiLevelType w:val="hybridMultilevel"/>
    <w:tmpl w:val="CC963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E51E46"/>
    <w:multiLevelType w:val="hybridMultilevel"/>
    <w:tmpl w:val="14FEAE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A37660"/>
    <w:multiLevelType w:val="hybridMultilevel"/>
    <w:tmpl w:val="F7EE1392"/>
    <w:lvl w:ilvl="0" w:tplc="CB5C1BB2">
      <w:numFmt w:val="bullet"/>
      <w:lvlText w:val="-"/>
      <w:lvlJc w:val="left"/>
      <w:pPr>
        <w:ind w:left="-20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4EF"/>
    <w:rsid w:val="00014FDF"/>
    <w:rsid w:val="00030AC8"/>
    <w:rsid w:val="00033A48"/>
    <w:rsid w:val="000628B1"/>
    <w:rsid w:val="00086A9C"/>
    <w:rsid w:val="000A030F"/>
    <w:rsid w:val="000C2F45"/>
    <w:rsid w:val="000C4147"/>
    <w:rsid w:val="000D1EA9"/>
    <w:rsid w:val="000E1162"/>
    <w:rsid w:val="000E31F7"/>
    <w:rsid w:val="000E72A1"/>
    <w:rsid w:val="001001FA"/>
    <w:rsid w:val="00100F40"/>
    <w:rsid w:val="001065E0"/>
    <w:rsid w:val="00116060"/>
    <w:rsid w:val="00133CB4"/>
    <w:rsid w:val="00136649"/>
    <w:rsid w:val="00142BED"/>
    <w:rsid w:val="00170641"/>
    <w:rsid w:val="0017692D"/>
    <w:rsid w:val="00182994"/>
    <w:rsid w:val="00197755"/>
    <w:rsid w:val="001A2535"/>
    <w:rsid w:val="001C1002"/>
    <w:rsid w:val="001C22DF"/>
    <w:rsid w:val="001C66E8"/>
    <w:rsid w:val="001D707F"/>
    <w:rsid w:val="001D7C1E"/>
    <w:rsid w:val="001E5154"/>
    <w:rsid w:val="001F6E26"/>
    <w:rsid w:val="002377C6"/>
    <w:rsid w:val="00250D14"/>
    <w:rsid w:val="00251BE5"/>
    <w:rsid w:val="00255472"/>
    <w:rsid w:val="002724AE"/>
    <w:rsid w:val="00284334"/>
    <w:rsid w:val="002A2D3E"/>
    <w:rsid w:val="002A32D1"/>
    <w:rsid w:val="002B78C5"/>
    <w:rsid w:val="002E2732"/>
    <w:rsid w:val="002E3B35"/>
    <w:rsid w:val="002E5508"/>
    <w:rsid w:val="002F75A9"/>
    <w:rsid w:val="003023DA"/>
    <w:rsid w:val="0030745A"/>
    <w:rsid w:val="003333B4"/>
    <w:rsid w:val="00337037"/>
    <w:rsid w:val="00346569"/>
    <w:rsid w:val="00353BDF"/>
    <w:rsid w:val="00354BE5"/>
    <w:rsid w:val="00370D84"/>
    <w:rsid w:val="003741CC"/>
    <w:rsid w:val="00382E11"/>
    <w:rsid w:val="00387790"/>
    <w:rsid w:val="00392058"/>
    <w:rsid w:val="00392168"/>
    <w:rsid w:val="003A63AB"/>
    <w:rsid w:val="003B34A7"/>
    <w:rsid w:val="003C1D8C"/>
    <w:rsid w:val="003C6608"/>
    <w:rsid w:val="003E5102"/>
    <w:rsid w:val="003F2F21"/>
    <w:rsid w:val="00403F7D"/>
    <w:rsid w:val="004041AB"/>
    <w:rsid w:val="0040779F"/>
    <w:rsid w:val="004445A7"/>
    <w:rsid w:val="004450F0"/>
    <w:rsid w:val="004607A3"/>
    <w:rsid w:val="00460AE0"/>
    <w:rsid w:val="00463329"/>
    <w:rsid w:val="004A4B7B"/>
    <w:rsid w:val="004A7F50"/>
    <w:rsid w:val="004B1467"/>
    <w:rsid w:val="004C3784"/>
    <w:rsid w:val="004E119A"/>
    <w:rsid w:val="004E223F"/>
    <w:rsid w:val="004E3E37"/>
    <w:rsid w:val="005163DC"/>
    <w:rsid w:val="005214EC"/>
    <w:rsid w:val="00525D6C"/>
    <w:rsid w:val="00542111"/>
    <w:rsid w:val="005449F7"/>
    <w:rsid w:val="00545791"/>
    <w:rsid w:val="005477AD"/>
    <w:rsid w:val="00556558"/>
    <w:rsid w:val="00582426"/>
    <w:rsid w:val="005D27AD"/>
    <w:rsid w:val="005F0549"/>
    <w:rsid w:val="005F2EC4"/>
    <w:rsid w:val="005F4D5A"/>
    <w:rsid w:val="006010B9"/>
    <w:rsid w:val="006075D6"/>
    <w:rsid w:val="006122F8"/>
    <w:rsid w:val="00636A51"/>
    <w:rsid w:val="00662D20"/>
    <w:rsid w:val="00663E2B"/>
    <w:rsid w:val="00686E1A"/>
    <w:rsid w:val="006B1028"/>
    <w:rsid w:val="006C4018"/>
    <w:rsid w:val="006C4ADC"/>
    <w:rsid w:val="006C584F"/>
    <w:rsid w:val="006D0AEB"/>
    <w:rsid w:val="006F2D8B"/>
    <w:rsid w:val="00707E6C"/>
    <w:rsid w:val="00714076"/>
    <w:rsid w:val="00720A4E"/>
    <w:rsid w:val="00721679"/>
    <w:rsid w:val="007507FF"/>
    <w:rsid w:val="00772C1A"/>
    <w:rsid w:val="007811D5"/>
    <w:rsid w:val="00795AF2"/>
    <w:rsid w:val="007A6818"/>
    <w:rsid w:val="007B3995"/>
    <w:rsid w:val="007B54CD"/>
    <w:rsid w:val="007B6B6D"/>
    <w:rsid w:val="007C2EEF"/>
    <w:rsid w:val="00840026"/>
    <w:rsid w:val="00865869"/>
    <w:rsid w:val="008B0763"/>
    <w:rsid w:val="008B72FD"/>
    <w:rsid w:val="008E48F1"/>
    <w:rsid w:val="00906DD9"/>
    <w:rsid w:val="00936463"/>
    <w:rsid w:val="009514C0"/>
    <w:rsid w:val="00953CFD"/>
    <w:rsid w:val="00961FB5"/>
    <w:rsid w:val="009821CC"/>
    <w:rsid w:val="009A4196"/>
    <w:rsid w:val="009B1C8F"/>
    <w:rsid w:val="009B1F98"/>
    <w:rsid w:val="009B476A"/>
    <w:rsid w:val="009B4E63"/>
    <w:rsid w:val="009D7D35"/>
    <w:rsid w:val="009E0584"/>
    <w:rsid w:val="009E329C"/>
    <w:rsid w:val="009F3279"/>
    <w:rsid w:val="009F70C0"/>
    <w:rsid w:val="00A06CB1"/>
    <w:rsid w:val="00A121B2"/>
    <w:rsid w:val="00A20CFC"/>
    <w:rsid w:val="00A263CA"/>
    <w:rsid w:val="00A40CD2"/>
    <w:rsid w:val="00A43452"/>
    <w:rsid w:val="00A45DAA"/>
    <w:rsid w:val="00A9485E"/>
    <w:rsid w:val="00AA3730"/>
    <w:rsid w:val="00AA7D72"/>
    <w:rsid w:val="00AC7BF8"/>
    <w:rsid w:val="00AD10C5"/>
    <w:rsid w:val="00B075E5"/>
    <w:rsid w:val="00B07B0D"/>
    <w:rsid w:val="00B11C1B"/>
    <w:rsid w:val="00B32FE9"/>
    <w:rsid w:val="00B34B71"/>
    <w:rsid w:val="00B452FE"/>
    <w:rsid w:val="00B52FA7"/>
    <w:rsid w:val="00B65134"/>
    <w:rsid w:val="00B7123F"/>
    <w:rsid w:val="00B87B14"/>
    <w:rsid w:val="00B9213C"/>
    <w:rsid w:val="00BE5272"/>
    <w:rsid w:val="00BF0805"/>
    <w:rsid w:val="00BF3338"/>
    <w:rsid w:val="00BF6405"/>
    <w:rsid w:val="00C153FC"/>
    <w:rsid w:val="00C301B8"/>
    <w:rsid w:val="00C5025E"/>
    <w:rsid w:val="00C70B14"/>
    <w:rsid w:val="00C73AA8"/>
    <w:rsid w:val="00C83362"/>
    <w:rsid w:val="00C84CEE"/>
    <w:rsid w:val="00C85A19"/>
    <w:rsid w:val="00CA5307"/>
    <w:rsid w:val="00CB2D6E"/>
    <w:rsid w:val="00CC15F8"/>
    <w:rsid w:val="00CE68CA"/>
    <w:rsid w:val="00D062F6"/>
    <w:rsid w:val="00D50FF0"/>
    <w:rsid w:val="00D6419C"/>
    <w:rsid w:val="00D74D3F"/>
    <w:rsid w:val="00D91275"/>
    <w:rsid w:val="00DB0466"/>
    <w:rsid w:val="00DB34EF"/>
    <w:rsid w:val="00DD382D"/>
    <w:rsid w:val="00DE055E"/>
    <w:rsid w:val="00DF7118"/>
    <w:rsid w:val="00E269A8"/>
    <w:rsid w:val="00E412D8"/>
    <w:rsid w:val="00E54C5C"/>
    <w:rsid w:val="00E657E5"/>
    <w:rsid w:val="00E7748B"/>
    <w:rsid w:val="00EA2A20"/>
    <w:rsid w:val="00EB45AB"/>
    <w:rsid w:val="00ED5F05"/>
    <w:rsid w:val="00EE1FA6"/>
    <w:rsid w:val="00EE3902"/>
    <w:rsid w:val="00EF0BA0"/>
    <w:rsid w:val="00EF5632"/>
    <w:rsid w:val="00F00285"/>
    <w:rsid w:val="00F076A4"/>
    <w:rsid w:val="00F11DAF"/>
    <w:rsid w:val="00F14345"/>
    <w:rsid w:val="00F264AB"/>
    <w:rsid w:val="00F3349F"/>
    <w:rsid w:val="00F63F9B"/>
    <w:rsid w:val="00F731B6"/>
    <w:rsid w:val="00F931AE"/>
    <w:rsid w:val="00FA37E0"/>
    <w:rsid w:val="00FB30A3"/>
    <w:rsid w:val="00FC6EC2"/>
    <w:rsid w:val="00FE140B"/>
    <w:rsid w:val="00FE466B"/>
    <w:rsid w:val="00FE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7349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DB34EF"/>
    <w:pPr>
      <w:spacing w:before="100" w:beforeAutospacing="1" w:after="100" w:afterAutospacing="1"/>
    </w:pPr>
    <w:rPr>
      <w:rFonts w:ascii="Times New Roman" w:hAnsi="Times New Roman" w:cs="Times New Roman"/>
      <w:lang w:eastAsia="de-DE"/>
    </w:rPr>
  </w:style>
  <w:style w:type="character" w:customStyle="1" w:styleId="apple-converted-space">
    <w:name w:val="apple-converted-space"/>
    <w:basedOn w:val="Absatz-Standardschriftart"/>
    <w:rsid w:val="00CB2D6E"/>
  </w:style>
  <w:style w:type="character" w:styleId="Link">
    <w:name w:val="Hyperlink"/>
    <w:basedOn w:val="Absatz-Standardschriftart"/>
    <w:uiPriority w:val="99"/>
    <w:unhideWhenUsed/>
    <w:rsid w:val="006010B9"/>
    <w:rPr>
      <w:color w:val="0563C1" w:themeColor="hyperlink"/>
      <w:u w:val="single"/>
    </w:rPr>
  </w:style>
  <w:style w:type="paragraph" w:customStyle="1" w:styleId="article">
    <w:name w:val="article"/>
    <w:basedOn w:val="Standard"/>
    <w:rsid w:val="00D74D3F"/>
    <w:pPr>
      <w:spacing w:before="100" w:beforeAutospacing="1" w:after="100" w:afterAutospacing="1"/>
    </w:pPr>
    <w:rPr>
      <w:rFonts w:ascii="Times New Roman" w:hAnsi="Times New Roman" w:cs="Times New Roman"/>
      <w:lang w:eastAsia="de-DE"/>
    </w:rPr>
  </w:style>
  <w:style w:type="paragraph" w:styleId="Textkrper">
    <w:name w:val="Body Text"/>
    <w:basedOn w:val="Standard"/>
    <w:link w:val="TextkrperZchn"/>
    <w:rsid w:val="00772C1A"/>
    <w:rPr>
      <w:rFonts w:ascii="Albertus Extra Bold" w:eastAsia="Times" w:hAnsi="Albertus Extra Bold" w:cs="Times New Roman"/>
      <w:sz w:val="32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772C1A"/>
    <w:rPr>
      <w:rFonts w:ascii="Albertus Extra Bold" w:eastAsia="Times" w:hAnsi="Albertus Extra Bold" w:cs="Times New Roman"/>
      <w:sz w:val="32"/>
      <w:szCs w:val="20"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9E05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9E0584"/>
    <w:rPr>
      <w:rFonts w:ascii="Courier New" w:hAnsi="Courier New" w:cs="Courier New"/>
      <w:sz w:val="20"/>
      <w:szCs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40779F"/>
    <w:rPr>
      <w:color w:val="954F72" w:themeColor="followedHyperlink"/>
      <w:u w:val="single"/>
    </w:rPr>
  </w:style>
  <w:style w:type="paragraph" w:customStyle="1" w:styleId="web-resultdescription">
    <w:name w:val="web-result__description"/>
    <w:basedOn w:val="Standard"/>
    <w:rsid w:val="003741CC"/>
    <w:pPr>
      <w:spacing w:before="100" w:beforeAutospacing="1" w:after="100" w:afterAutospacing="1"/>
    </w:pPr>
    <w:rPr>
      <w:rFonts w:ascii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662D20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4A7F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2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26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24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77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8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1311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Microsoft Office-Anwender</cp:lastModifiedBy>
  <cp:revision>8</cp:revision>
  <cp:lastPrinted>2023-10-18T08:32:00Z</cp:lastPrinted>
  <dcterms:created xsi:type="dcterms:W3CDTF">2023-10-18T05:38:00Z</dcterms:created>
  <dcterms:modified xsi:type="dcterms:W3CDTF">2023-10-18T08:34:00Z</dcterms:modified>
</cp:coreProperties>
</file>